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6988D6B8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FC2738"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CAFD5" w14:textId="77777777" w:rsidR="00560532" w:rsidRDefault="00560532">
      <w:r>
        <w:separator/>
      </w:r>
    </w:p>
  </w:endnote>
  <w:endnote w:type="continuationSeparator" w:id="0">
    <w:p w14:paraId="1BAA5CA2" w14:textId="77777777" w:rsidR="00560532" w:rsidRDefault="00560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0D0EE" w14:textId="77777777" w:rsidR="00560532" w:rsidRDefault="00560532">
      <w:r>
        <w:separator/>
      </w:r>
    </w:p>
  </w:footnote>
  <w:footnote w:type="continuationSeparator" w:id="0">
    <w:p w14:paraId="63299732" w14:textId="77777777" w:rsidR="00560532" w:rsidRDefault="00560532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60532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56A41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C2738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2026-06-16T09:20:00Z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